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573B" w:rsidRDefault="0034573B" w:rsidP="001D3ED9">
      <w:pPr>
        <w:spacing w:line="240" w:lineRule="auto"/>
        <w:jc w:val="center"/>
      </w:pPr>
    </w:p>
    <w:tbl>
      <w:tblPr>
        <w:tblStyle w:val="a"/>
        <w:tblW w:w="934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486"/>
        <w:gridCol w:w="1267"/>
        <w:gridCol w:w="1425"/>
        <w:gridCol w:w="945"/>
        <w:gridCol w:w="1845"/>
      </w:tblGrid>
      <w:tr w:rsidR="001D3ED9" w:rsidRPr="001D3ED9" w:rsidTr="008A10D2">
        <w:tc>
          <w:tcPr>
            <w:tcW w:w="93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1D3ED9" w:rsidRPr="001D3ED9" w:rsidRDefault="001D3ED9" w:rsidP="001D3ED9">
            <w:pPr>
              <w:pStyle w:val="Normal1"/>
              <w:jc w:val="center"/>
              <w:rPr>
                <w:rFonts w:ascii="Josefin Sans" w:eastAsia="Josefin Sans" w:hAnsi="Josefin Sans" w:cs="Josefin Sans"/>
                <w:color w:val="0079BA"/>
                <w:sz w:val="52"/>
                <w:szCs w:val="52"/>
              </w:rPr>
            </w:pPr>
            <w:proofErr w:type="spellStart"/>
            <w:r>
              <w:rPr>
                <w:rFonts w:ascii="Josefin Sans" w:eastAsia="Josefin Sans" w:hAnsi="Josefin Sans" w:cs="Josefin Sans"/>
                <w:color w:val="0079BA"/>
                <w:sz w:val="52"/>
                <w:szCs w:val="52"/>
              </w:rPr>
              <w:t>Fuzer</w:t>
            </w:r>
            <w:proofErr w:type="spellEnd"/>
            <w:r>
              <w:rPr>
                <w:rFonts w:ascii="Josefin Sans" w:eastAsia="Josefin Sans" w:hAnsi="Josefin Sans" w:cs="Josefin Sans"/>
                <w:color w:val="0079BA"/>
                <w:sz w:val="52"/>
                <w:szCs w:val="52"/>
              </w:rPr>
              <w:t xml:space="preserve"> Training </w:t>
            </w:r>
            <w:r w:rsidRPr="001D3ED9">
              <w:rPr>
                <w:rFonts w:ascii="Josefin Sans" w:eastAsia="Josefin Sans" w:hAnsi="Josefin Sans" w:cs="Josefin Sans"/>
                <w:color w:val="0079BA"/>
                <w:sz w:val="52"/>
                <w:szCs w:val="52"/>
              </w:rPr>
              <w:t>Request Form</w:t>
            </w:r>
          </w:p>
          <w:p w:rsidR="001D3ED9" w:rsidRDefault="001D3ED9">
            <w:pPr>
              <w:pStyle w:val="Normal1"/>
              <w:spacing w:line="288" w:lineRule="auto"/>
              <w:jc w:val="both"/>
              <w:rPr>
                <w:rFonts w:eastAsia="Josefin Sans" w:cs="Josefin Sans"/>
                <w:color w:val="auto"/>
              </w:rPr>
            </w:pPr>
          </w:p>
          <w:p w:rsidR="00A30BF1" w:rsidRPr="001D3ED9" w:rsidRDefault="00055383">
            <w:pPr>
              <w:pStyle w:val="Normal1"/>
              <w:spacing w:line="288" w:lineRule="auto"/>
              <w:jc w:val="both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 xml:space="preserve">Please fill in this document with detailed information about your request and send it back by e-mail to </w:t>
            </w:r>
            <w:r w:rsidRPr="001D3ED9">
              <w:rPr>
                <w:rFonts w:eastAsia="Josefin Sans" w:cs="Josefin Sans"/>
                <w:color w:val="auto"/>
                <w:u w:val="single"/>
              </w:rPr>
              <w:t>training@</w:t>
            </w:r>
            <w:r w:rsidR="001D3ED9">
              <w:rPr>
                <w:rFonts w:eastAsia="Josefin Sans" w:cs="Josefin Sans"/>
                <w:color w:val="auto"/>
                <w:u w:val="single"/>
              </w:rPr>
              <w:t>fuzer.net</w:t>
            </w:r>
            <w:r w:rsidRPr="001D3ED9">
              <w:rPr>
                <w:rFonts w:eastAsia="Josefin Sans" w:cs="Josefin Sans"/>
                <w:color w:val="auto"/>
              </w:rPr>
              <w:t xml:space="preserve">. </w:t>
            </w:r>
          </w:p>
          <w:p w:rsidR="00A30BF1" w:rsidRPr="001D3ED9" w:rsidRDefault="00A30BF1">
            <w:pPr>
              <w:pStyle w:val="Normal1"/>
              <w:spacing w:line="288" w:lineRule="auto"/>
              <w:jc w:val="both"/>
              <w:rPr>
                <w:rFonts w:eastAsia="Josefin Sans" w:cs="Josefin Sans"/>
                <w:color w:val="auto"/>
              </w:rPr>
            </w:pPr>
          </w:p>
          <w:p w:rsidR="0034573B" w:rsidRPr="001D3ED9" w:rsidRDefault="00055383">
            <w:pPr>
              <w:pStyle w:val="Normal1"/>
              <w:spacing w:line="288" w:lineRule="auto"/>
              <w:jc w:val="both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 xml:space="preserve">By sending this document, you certify that the prerequisites will be fulfilled at least 2 days in advance. In case the trainer goes on site and the prerequisites are not </w:t>
            </w:r>
            <w:r w:rsidR="00096AF7" w:rsidRPr="001D3ED9">
              <w:rPr>
                <w:rFonts w:eastAsia="Josefin Sans" w:cs="Josefin Sans"/>
                <w:color w:val="auto"/>
              </w:rPr>
              <w:t>met</w:t>
            </w:r>
            <w:r w:rsidR="001D3ED9" w:rsidRPr="001D3ED9">
              <w:rPr>
                <w:rFonts w:eastAsia="Josefin Sans" w:cs="Josefin Sans"/>
                <w:color w:val="auto"/>
              </w:rPr>
              <w:t>, the</w:t>
            </w:r>
            <w:r w:rsidRPr="001D3ED9">
              <w:rPr>
                <w:rFonts w:eastAsia="Josefin Sans" w:cs="Josefin Sans"/>
                <w:color w:val="auto"/>
              </w:rPr>
              <w:t xml:space="preserve"> training will be charged. The trainer won’t </w:t>
            </w:r>
            <w:r w:rsidR="00096AF7" w:rsidRPr="001D3ED9">
              <w:rPr>
                <w:rFonts w:eastAsia="Josefin Sans" w:cs="Josefin Sans"/>
                <w:color w:val="auto"/>
              </w:rPr>
              <w:t xml:space="preserve">be allowed to </w:t>
            </w:r>
            <w:r w:rsidRPr="001D3ED9">
              <w:rPr>
                <w:rFonts w:eastAsia="Josefin Sans" w:cs="Josefin Sans"/>
                <w:color w:val="auto"/>
              </w:rPr>
              <w:t xml:space="preserve">make any structural </w:t>
            </w:r>
            <w:r w:rsidR="001D3ED9" w:rsidRPr="001D3ED9">
              <w:rPr>
                <w:rFonts w:eastAsia="Josefin Sans" w:cs="Josefin Sans"/>
                <w:color w:val="auto"/>
              </w:rPr>
              <w:t>change to</w:t>
            </w:r>
            <w:r w:rsidRPr="001D3ED9">
              <w:rPr>
                <w:rFonts w:eastAsia="Josefin Sans" w:cs="Josefin Sans"/>
                <w:color w:val="auto"/>
              </w:rPr>
              <w:t xml:space="preserve"> make the system work. Additionally, in case the training is cancelled </w:t>
            </w:r>
            <w:r w:rsidR="00096AF7" w:rsidRPr="001D3ED9">
              <w:rPr>
                <w:rFonts w:eastAsia="Josefin Sans" w:cs="Josefin Sans"/>
                <w:color w:val="auto"/>
              </w:rPr>
              <w:t xml:space="preserve">with only </w:t>
            </w:r>
            <w:r w:rsidRPr="001D3ED9">
              <w:rPr>
                <w:rFonts w:eastAsia="Josefin Sans" w:cs="Josefin Sans"/>
                <w:color w:val="auto"/>
              </w:rPr>
              <w:t xml:space="preserve">2 </w:t>
            </w:r>
            <w:proofErr w:type="spellStart"/>
            <w:r w:rsidR="001D3ED9">
              <w:rPr>
                <w:rFonts w:eastAsia="Josefin Sans" w:cs="Josefin Sans"/>
                <w:color w:val="auto"/>
              </w:rPr>
              <w:t>days</w:t>
            </w:r>
            <w:r w:rsidR="001D3ED9" w:rsidRPr="001D3ED9">
              <w:rPr>
                <w:rFonts w:eastAsia="Josefin Sans" w:cs="Josefin Sans"/>
                <w:color w:val="auto"/>
              </w:rPr>
              <w:t xml:space="preserve"> notice</w:t>
            </w:r>
            <w:proofErr w:type="spellEnd"/>
            <w:r w:rsidR="00096AF7" w:rsidRPr="001D3ED9">
              <w:rPr>
                <w:rFonts w:eastAsia="Josefin Sans" w:cs="Josefin Sans"/>
                <w:color w:val="auto"/>
              </w:rPr>
              <w:t>,</w:t>
            </w:r>
            <w:r w:rsidR="003B2D4F">
              <w:rPr>
                <w:rFonts w:eastAsia="Josefin Sans" w:cs="Josefin Sans"/>
                <w:color w:val="auto"/>
              </w:rPr>
              <w:t xml:space="preserve"> </w:t>
            </w:r>
            <w:proofErr w:type="spellStart"/>
            <w:r w:rsidR="000A0B50" w:rsidRPr="001D3ED9">
              <w:rPr>
                <w:rFonts w:eastAsia="Josefin Sans" w:cs="Josefin Sans"/>
                <w:color w:val="auto"/>
              </w:rPr>
              <w:t>Fuzer</w:t>
            </w:r>
            <w:proofErr w:type="spellEnd"/>
            <w:r w:rsidRPr="001D3ED9">
              <w:rPr>
                <w:rFonts w:eastAsia="Josefin Sans" w:cs="Josefin Sans"/>
                <w:color w:val="auto"/>
              </w:rPr>
              <w:t xml:space="preserve"> has the right to invoice the training.</w:t>
            </w:r>
          </w:p>
          <w:p w:rsidR="0034573B" w:rsidRPr="001D3ED9" w:rsidRDefault="0034573B" w:rsidP="007B3486">
            <w:pPr>
              <w:pStyle w:val="Normal1"/>
              <w:jc w:val="right"/>
              <w:rPr>
                <w:color w:val="auto"/>
              </w:rPr>
            </w:pPr>
          </w:p>
        </w:tc>
      </w:tr>
      <w:tr w:rsidR="001D3ED9" w:rsidRPr="001D3ED9" w:rsidTr="001D3ED9">
        <w:tc>
          <w:tcPr>
            <w:tcW w:w="9349" w:type="dxa"/>
            <w:gridSpan w:val="6"/>
            <w:tcBorders>
              <w:top w:val="single" w:sz="4" w:space="0" w:color="FFFFFF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79BA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jc w:val="center"/>
              <w:rPr>
                <w:color w:val="auto"/>
              </w:rPr>
            </w:pPr>
            <w:r w:rsidRPr="001D3ED9">
              <w:rPr>
                <w:rFonts w:eastAsia="Josefin Sans" w:cs="Josefin Sans"/>
                <w:b/>
                <w:color w:val="FFFFFF" w:themeColor="background1"/>
              </w:rPr>
              <w:t>General Information</w:t>
            </w:r>
          </w:p>
        </w:tc>
      </w:tr>
      <w:tr w:rsidR="001D3ED9" w:rsidRPr="001D3ED9" w:rsidTr="008A10D2">
        <w:trPr>
          <w:trHeight w:val="380"/>
        </w:trPr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693EC9">
            <w:pPr>
              <w:pStyle w:val="Normal1"/>
              <w:spacing w:line="288" w:lineRule="auto"/>
              <w:rPr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Training title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693EC9" w:rsidP="00693EC9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Pure Cloud training (1/2 day)</w:t>
            </w:r>
          </w:p>
        </w:tc>
      </w:tr>
      <w:tr w:rsidR="001D3ED9" w:rsidRPr="001D3ED9" w:rsidTr="00693EC9">
        <w:trPr>
          <w:trHeight w:val="326"/>
        </w:trPr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E50B08" w:rsidRPr="001D3ED9" w:rsidRDefault="00693EC9">
            <w:pPr>
              <w:pStyle w:val="Normal1"/>
              <w:spacing w:line="288" w:lineRule="auto"/>
              <w:rPr>
                <w:rFonts w:eastAsia="Josefin Sans" w:cs="Josefin Sans"/>
                <w:color w:val="auto"/>
                <w:highlight w:val="white"/>
              </w:rPr>
            </w:pPr>
            <w:r>
              <w:rPr>
                <w:rFonts w:eastAsia="Josefin Sans" w:cs="Josefin Sans"/>
                <w:color w:val="auto"/>
                <w:highlight w:val="white"/>
              </w:rPr>
              <w:t xml:space="preserve">Max </w:t>
            </w:r>
            <w:proofErr w:type="spellStart"/>
            <w:r>
              <w:rPr>
                <w:rFonts w:eastAsia="Josefin Sans" w:cs="Josefin Sans"/>
                <w:color w:val="auto"/>
                <w:highlight w:val="white"/>
              </w:rPr>
              <w:t>Nr</w:t>
            </w:r>
            <w:proofErr w:type="spellEnd"/>
            <w:r>
              <w:rPr>
                <w:rFonts w:eastAsia="Josefin Sans" w:cs="Josefin Sans"/>
                <w:color w:val="auto"/>
                <w:highlight w:val="white"/>
              </w:rPr>
              <w:t xml:space="preserve"> of participants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E50B08" w:rsidRPr="001D3ED9" w:rsidRDefault="00693EC9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8 participants</w:t>
            </w:r>
          </w:p>
        </w:tc>
      </w:tr>
      <w:tr w:rsidR="00693EC9" w:rsidRPr="001D3ED9" w:rsidTr="008A10D2"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693EC9" w:rsidRPr="001D3ED9" w:rsidRDefault="00693EC9">
            <w:pPr>
              <w:pStyle w:val="Normal1"/>
              <w:spacing w:line="288" w:lineRule="auto"/>
              <w:rPr>
                <w:rFonts w:eastAsia="Josefin Sans" w:cs="Josefin Sans"/>
                <w:color w:val="auto"/>
                <w:highlight w:val="white"/>
              </w:rPr>
            </w:pPr>
            <w:r>
              <w:rPr>
                <w:rFonts w:eastAsia="Josefin Sans" w:cs="Josefin Sans"/>
                <w:color w:val="auto"/>
                <w:highlight w:val="white"/>
              </w:rPr>
              <w:t>PO number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693EC9" w:rsidRPr="001D3ED9" w:rsidRDefault="00693EC9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A10D2" w:rsidRPr="001D3ED9" w:rsidRDefault="008A10D2" w:rsidP="00693EC9">
            <w:pPr>
              <w:pStyle w:val="Normal1"/>
              <w:spacing w:line="288" w:lineRule="auto"/>
              <w:rPr>
                <w:rFonts w:eastAsia="Josefin Sans" w:cs="Josefin Sans"/>
                <w:color w:val="auto"/>
                <w:highlight w:val="white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Number of participant</w:t>
            </w:r>
            <w:r w:rsidR="00096AF7" w:rsidRPr="001D3ED9">
              <w:rPr>
                <w:rFonts w:eastAsia="Josefin Sans" w:cs="Josefin Sans"/>
                <w:color w:val="auto"/>
                <w:highlight w:val="white"/>
              </w:rPr>
              <w:t>s</w:t>
            </w:r>
            <w:r w:rsidRPr="001D3ED9">
              <w:rPr>
                <w:rFonts w:eastAsia="Josefin Sans" w:cs="Josefin Sans"/>
                <w:color w:val="auto"/>
                <w:highlight w:val="white"/>
              </w:rPr>
              <w:t xml:space="preserve"> </w:t>
            </w:r>
            <w:r w:rsidR="00693EC9">
              <w:rPr>
                <w:rFonts w:eastAsia="Josefin Sans" w:cs="Josefin Sans"/>
                <w:color w:val="auto"/>
                <w:highlight w:val="white"/>
              </w:rPr>
              <w:t>for the</w:t>
            </w:r>
            <w:r w:rsidRPr="001D3ED9">
              <w:rPr>
                <w:rFonts w:eastAsia="Josefin Sans" w:cs="Josefin Sans"/>
                <w:color w:val="auto"/>
                <w:highlight w:val="white"/>
              </w:rPr>
              <w:t xml:space="preserve"> training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8A10D2" w:rsidRPr="001D3ED9" w:rsidRDefault="008A10D2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Customer Name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rPr>
          <w:trHeight w:val="660"/>
        </w:trPr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Customer Address (training address)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 w:rsidP="00096AF7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Parking place reserved (yes/no)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Customer contact name</w:t>
            </w:r>
          </w:p>
        </w:tc>
        <w:tc>
          <w:tcPr>
            <w:tcW w:w="5968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86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e-mail</w:t>
            </w:r>
          </w:p>
        </w:tc>
        <w:tc>
          <w:tcPr>
            <w:tcW w:w="269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phone</w:t>
            </w:r>
          </w:p>
        </w:tc>
        <w:tc>
          <w:tcPr>
            <w:tcW w:w="1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5134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Partner Project Manager</w:t>
            </w:r>
          </w:p>
        </w:tc>
        <w:tc>
          <w:tcPr>
            <w:tcW w:w="421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rPr>
          <w:trHeight w:val="280"/>
        </w:trPr>
        <w:tc>
          <w:tcPr>
            <w:tcW w:w="386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e-mail</w:t>
            </w:r>
          </w:p>
        </w:tc>
        <w:tc>
          <w:tcPr>
            <w:tcW w:w="269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phone</w:t>
            </w:r>
          </w:p>
        </w:tc>
        <w:tc>
          <w:tcPr>
            <w:tcW w:w="1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5134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Partner Implementation Manager</w:t>
            </w:r>
          </w:p>
        </w:tc>
        <w:tc>
          <w:tcPr>
            <w:tcW w:w="4215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  <w:tr w:rsidR="001D3ED9" w:rsidRPr="001D3ED9" w:rsidTr="008A10D2">
        <w:tc>
          <w:tcPr>
            <w:tcW w:w="386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e-mail</w:t>
            </w:r>
          </w:p>
        </w:tc>
        <w:tc>
          <w:tcPr>
            <w:tcW w:w="269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055383">
            <w:pPr>
              <w:pStyle w:val="Normal1"/>
              <w:spacing w:line="288" w:lineRule="auto"/>
              <w:rPr>
                <w:color w:val="auto"/>
              </w:rPr>
            </w:pPr>
            <w:r w:rsidRPr="001D3ED9">
              <w:rPr>
                <w:rFonts w:eastAsia="Josefin Sans" w:cs="Josefin Sans"/>
                <w:color w:val="auto"/>
                <w:highlight w:val="white"/>
              </w:rPr>
              <w:t>phone</w:t>
            </w:r>
          </w:p>
        </w:tc>
        <w:tc>
          <w:tcPr>
            <w:tcW w:w="1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34573B" w:rsidRPr="001D3ED9" w:rsidRDefault="0034573B">
            <w:pPr>
              <w:pStyle w:val="Normal1"/>
              <w:rPr>
                <w:color w:val="auto"/>
              </w:rPr>
            </w:pPr>
          </w:p>
        </w:tc>
      </w:tr>
    </w:tbl>
    <w:p w:rsidR="0010116B" w:rsidRDefault="0010116B">
      <w:pPr>
        <w:pStyle w:val="Normal1"/>
      </w:pPr>
    </w:p>
    <w:p w:rsidR="0010116B" w:rsidRDefault="0010116B">
      <w:r>
        <w:br w:type="page"/>
      </w:r>
    </w:p>
    <w:p w:rsidR="0034573B" w:rsidRPr="001D3ED9" w:rsidRDefault="0034573B">
      <w:pPr>
        <w:pStyle w:val="Normal1"/>
      </w:pPr>
    </w:p>
    <w:tbl>
      <w:tblPr>
        <w:tblStyle w:val="a0"/>
        <w:tblW w:w="9334" w:type="dxa"/>
        <w:tblLayout w:type="fixed"/>
        <w:tblLook w:val="0600" w:firstRow="0" w:lastRow="0" w:firstColumn="0" w:lastColumn="0" w:noHBand="1" w:noVBand="1"/>
      </w:tblPr>
      <w:tblGrid>
        <w:gridCol w:w="9334"/>
      </w:tblGrid>
      <w:tr w:rsidR="008A10D2" w:rsidRPr="001D3ED9" w:rsidTr="001D3ED9">
        <w:trPr>
          <w:trHeight w:val="442"/>
        </w:trPr>
        <w:tc>
          <w:tcPr>
            <w:tcW w:w="933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0079BA"/>
            <w:tcMar>
              <w:left w:w="120" w:type="dxa"/>
              <w:right w:w="120" w:type="dxa"/>
            </w:tcMar>
          </w:tcPr>
          <w:p w:rsidR="008A10D2" w:rsidRPr="001D3ED9" w:rsidRDefault="001A33DC" w:rsidP="001D3ED9">
            <w:pPr>
              <w:pStyle w:val="Normal1"/>
              <w:spacing w:line="288" w:lineRule="auto"/>
              <w:jc w:val="center"/>
            </w:pPr>
            <w:r w:rsidRPr="001D3ED9">
              <w:rPr>
                <w:rFonts w:eastAsia="Josefin Sans" w:cs="Josefin Sans"/>
                <w:b/>
                <w:color w:val="FFFFFF" w:themeColor="background1"/>
              </w:rPr>
              <w:t>Propose below some dates for the training requested</w:t>
            </w:r>
            <w:r w:rsidRPr="001D3ED9">
              <w:rPr>
                <w:rFonts w:eastAsia="Josefin Sans" w:cs="Josefin Sans"/>
                <w:color w:val="FFFFFF" w:themeColor="background1"/>
                <w:shd w:val="clear" w:color="auto" w:fill="073763"/>
              </w:rPr>
              <w:t xml:space="preserve"> </w:t>
            </w:r>
          </w:p>
        </w:tc>
      </w:tr>
      <w:tr w:rsidR="008A10D2" w:rsidRPr="001D3ED9" w:rsidTr="007B3486">
        <w:trPr>
          <w:trHeight w:val="993"/>
        </w:trPr>
        <w:tc>
          <w:tcPr>
            <w:tcW w:w="933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8A10D2" w:rsidRPr="001D3ED9" w:rsidRDefault="008A10D2">
            <w:pPr>
              <w:pStyle w:val="Normal1"/>
              <w:spacing w:line="288" w:lineRule="auto"/>
              <w:rPr>
                <w:rFonts w:eastAsia="Josefin Sans" w:cs="Josefin Sans"/>
                <w:color w:val="auto"/>
              </w:rPr>
            </w:pPr>
          </w:p>
          <w:p w:rsidR="007B3486" w:rsidRPr="001D3ED9" w:rsidRDefault="00096AF7" w:rsidP="007B3486">
            <w:pPr>
              <w:pStyle w:val="Normal1"/>
              <w:rPr>
                <w:i/>
              </w:rPr>
            </w:pPr>
            <w:r w:rsidRPr="001D3ED9">
              <w:rPr>
                <w:rFonts w:eastAsia="Josefin Sans" w:cs="Josefin Sans"/>
                <w:b/>
                <w:i/>
                <w:color w:val="auto"/>
                <w:u w:val="single"/>
              </w:rPr>
              <w:t xml:space="preserve">Warning </w:t>
            </w:r>
            <w:r w:rsidR="007B3486" w:rsidRPr="001D3ED9">
              <w:rPr>
                <w:rFonts w:eastAsia="Josefin Sans" w:cs="Josefin Sans"/>
                <w:b/>
                <w:i/>
                <w:color w:val="auto"/>
                <w:u w:val="single"/>
              </w:rPr>
              <w:t>:</w:t>
            </w:r>
            <w:r w:rsidR="007B3486" w:rsidRPr="001D3ED9">
              <w:rPr>
                <w:rFonts w:eastAsia="Josefin Sans" w:cs="Josefin Sans"/>
                <w:i/>
                <w:color w:val="auto"/>
              </w:rPr>
              <w:t xml:space="preserve"> The Training must be planned at least 3 weeks in advance </w:t>
            </w:r>
          </w:p>
          <w:p w:rsidR="001A33DC" w:rsidRPr="001D3ED9" w:rsidRDefault="001A33DC">
            <w:pPr>
              <w:pStyle w:val="Normal1"/>
              <w:spacing w:line="288" w:lineRule="auto"/>
              <w:rPr>
                <w:rFonts w:eastAsia="Josefin Sans" w:cs="Josefin Sans"/>
                <w:color w:val="1F497D"/>
              </w:rPr>
            </w:pPr>
          </w:p>
          <w:p w:rsidR="001A33DC" w:rsidRPr="001D3ED9" w:rsidRDefault="001A33DC">
            <w:pPr>
              <w:pStyle w:val="Normal1"/>
              <w:spacing w:line="288" w:lineRule="auto"/>
              <w:rPr>
                <w:rFonts w:eastAsia="Josefin Sans" w:cs="Josefin Sans"/>
                <w:color w:val="1F497D"/>
              </w:rPr>
            </w:pPr>
          </w:p>
          <w:p w:rsidR="001A33DC" w:rsidRPr="001D3ED9" w:rsidRDefault="001A33DC">
            <w:pPr>
              <w:pStyle w:val="Normal1"/>
              <w:spacing w:line="288" w:lineRule="auto"/>
              <w:rPr>
                <w:rFonts w:eastAsia="Josefin Sans" w:cs="Josefin Sans"/>
                <w:color w:val="1F497D"/>
              </w:rPr>
            </w:pPr>
          </w:p>
          <w:p w:rsidR="001A33DC" w:rsidRPr="001D3ED9" w:rsidRDefault="001A33DC">
            <w:pPr>
              <w:pStyle w:val="Normal1"/>
              <w:spacing w:line="288" w:lineRule="auto"/>
            </w:pPr>
          </w:p>
        </w:tc>
      </w:tr>
    </w:tbl>
    <w:p w:rsidR="007B3486" w:rsidRPr="001D3ED9" w:rsidRDefault="001D3ED9" w:rsidP="001D3ED9">
      <w:pPr>
        <w:pStyle w:val="Normal1"/>
        <w:spacing w:line="288" w:lineRule="auto"/>
        <w:jc w:val="both"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Notes:</w:t>
      </w:r>
      <w:r w:rsidR="007B3486" w:rsidRPr="001D3ED9">
        <w:rPr>
          <w:rFonts w:eastAsia="Josefin Sans" w:cs="Josefin Sans"/>
          <w:color w:val="auto"/>
        </w:rPr>
        <w:t xml:space="preserve"> </w:t>
      </w:r>
    </w:p>
    <w:p w:rsidR="007B3486" w:rsidRPr="001D3ED9" w:rsidRDefault="001A33DC" w:rsidP="007B3486">
      <w:pPr>
        <w:pStyle w:val="Normal1"/>
        <w:numPr>
          <w:ilvl w:val="0"/>
          <w:numId w:val="4"/>
        </w:numPr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 xml:space="preserve">Don’t forget to specify the needs </w:t>
      </w:r>
      <w:r w:rsidR="007B3486" w:rsidRPr="001D3ED9">
        <w:rPr>
          <w:rFonts w:eastAsia="Josefin Sans" w:cs="Josefin Sans"/>
          <w:color w:val="auto"/>
        </w:rPr>
        <w:t>in the next page. If not</w:t>
      </w:r>
      <w:r w:rsidR="00096AF7" w:rsidRPr="001D3ED9">
        <w:rPr>
          <w:rFonts w:eastAsia="Josefin Sans" w:cs="Josefin Sans"/>
          <w:color w:val="auto"/>
        </w:rPr>
        <w:t xml:space="preserve"> mentioned</w:t>
      </w:r>
      <w:r w:rsidR="001D3ED9" w:rsidRPr="001D3ED9">
        <w:rPr>
          <w:rFonts w:eastAsia="Josefin Sans" w:cs="Josefin Sans"/>
          <w:color w:val="auto"/>
        </w:rPr>
        <w:t>, the</w:t>
      </w:r>
      <w:r w:rsidR="007B3486" w:rsidRPr="001D3ED9">
        <w:rPr>
          <w:rFonts w:eastAsia="Josefin Sans" w:cs="Josefin Sans"/>
          <w:color w:val="auto"/>
        </w:rPr>
        <w:t xml:space="preserve"> training will cover only default topics and a session of questions and answers</w:t>
      </w:r>
      <w:r w:rsidR="00096AF7" w:rsidRPr="001D3ED9">
        <w:rPr>
          <w:rFonts w:eastAsia="Josefin Sans" w:cs="Josefin Sans"/>
          <w:color w:val="auto"/>
        </w:rPr>
        <w:t xml:space="preserve"> will be organised at the end.</w:t>
      </w:r>
    </w:p>
    <w:p w:rsidR="001A33DC" w:rsidRPr="001D3ED9" w:rsidRDefault="007B3486" w:rsidP="007B3486">
      <w:pPr>
        <w:pStyle w:val="Normal1"/>
        <w:numPr>
          <w:ilvl w:val="0"/>
          <w:numId w:val="4"/>
        </w:numPr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Make</w:t>
      </w:r>
      <w:r w:rsidR="001A33DC" w:rsidRPr="001D3ED9">
        <w:rPr>
          <w:rFonts w:eastAsia="Josefin Sans" w:cs="Josefin Sans"/>
          <w:color w:val="auto"/>
        </w:rPr>
        <w:t xml:space="preserve"> sure the prerequisite</w:t>
      </w:r>
      <w:r w:rsidR="00096AF7" w:rsidRPr="001D3ED9">
        <w:rPr>
          <w:rFonts w:eastAsia="Josefin Sans" w:cs="Josefin Sans"/>
          <w:color w:val="auto"/>
        </w:rPr>
        <w:t>s</w:t>
      </w:r>
      <w:r w:rsidR="001A33DC" w:rsidRPr="001D3ED9">
        <w:rPr>
          <w:rFonts w:eastAsia="Josefin Sans" w:cs="Josefin Sans"/>
          <w:color w:val="auto"/>
        </w:rPr>
        <w:t xml:space="preserve"> described below are </w:t>
      </w:r>
      <w:r w:rsidR="009328E0" w:rsidRPr="001D3ED9">
        <w:rPr>
          <w:rFonts w:eastAsia="Josefin Sans" w:cs="Josefin Sans"/>
          <w:color w:val="auto"/>
        </w:rPr>
        <w:t xml:space="preserve">fulfilled. </w:t>
      </w:r>
    </w:p>
    <w:p w:rsidR="001A33DC" w:rsidRPr="001D3ED9" w:rsidRDefault="001A33DC">
      <w:pPr>
        <w:pStyle w:val="Normal1"/>
        <w:spacing w:line="288" w:lineRule="auto"/>
        <w:rPr>
          <w:color w:val="auto"/>
        </w:rPr>
      </w:pPr>
    </w:p>
    <w:p w:rsidR="005522C3" w:rsidRPr="001D3ED9" w:rsidRDefault="0089761C">
      <w:pPr>
        <w:pStyle w:val="Normal1"/>
        <w:spacing w:line="288" w:lineRule="auto"/>
        <w:rPr>
          <w:rFonts w:eastAsia="Josefin Sans" w:cs="Josefin Sans"/>
          <w:b/>
          <w:color w:val="auto"/>
          <w:u w:val="single"/>
        </w:rPr>
      </w:pPr>
      <w:proofErr w:type="spellStart"/>
      <w:r w:rsidRPr="001D3ED9">
        <w:rPr>
          <w:rFonts w:eastAsia="Josefin Sans" w:cs="Josefin Sans"/>
          <w:b/>
          <w:color w:val="auto"/>
          <w:u w:val="single"/>
        </w:rPr>
        <w:t>Fuzer</w:t>
      </w:r>
      <w:proofErr w:type="spellEnd"/>
      <w:r w:rsidRPr="001D3ED9">
        <w:rPr>
          <w:rFonts w:eastAsia="Josefin Sans" w:cs="Josefin Sans"/>
          <w:b/>
          <w:color w:val="auto"/>
          <w:u w:val="single"/>
        </w:rPr>
        <w:t xml:space="preserve"> Pure Cloud </w:t>
      </w:r>
      <w:r w:rsidR="001A33DC" w:rsidRPr="001D3ED9">
        <w:rPr>
          <w:rFonts w:eastAsia="Josefin Sans" w:cs="Josefin Sans"/>
          <w:b/>
          <w:color w:val="auto"/>
          <w:u w:val="single"/>
        </w:rPr>
        <w:t>training</w:t>
      </w:r>
      <w:r w:rsidR="007B3486" w:rsidRPr="001D3ED9">
        <w:rPr>
          <w:rFonts w:eastAsia="Josefin Sans" w:cs="Josefin Sans"/>
          <w:b/>
          <w:color w:val="auto"/>
          <w:u w:val="single"/>
        </w:rPr>
        <w:t xml:space="preserve"> needs</w:t>
      </w:r>
      <w:r w:rsidR="001A33DC" w:rsidRPr="001D3ED9">
        <w:rPr>
          <w:rFonts w:eastAsia="Josefin Sans" w:cs="Josefin Sans"/>
          <w:b/>
          <w:color w:val="auto"/>
          <w:u w:val="single"/>
        </w:rPr>
        <w:t>.</w:t>
      </w:r>
    </w:p>
    <w:p w:rsidR="0034573B" w:rsidRPr="001D3ED9" w:rsidRDefault="00096AF7" w:rsidP="001D3ED9">
      <w:pPr>
        <w:pStyle w:val="Normal1"/>
        <w:spacing w:line="288" w:lineRule="auto"/>
        <w:jc w:val="both"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F</w:t>
      </w:r>
      <w:r w:rsidR="00E50B08" w:rsidRPr="001D3ED9">
        <w:rPr>
          <w:rFonts w:eastAsia="Josefin Sans" w:cs="Josefin Sans"/>
          <w:color w:val="auto"/>
        </w:rPr>
        <w:t>ill in the table below to specify the</w:t>
      </w:r>
      <w:r w:rsidRPr="001D3ED9">
        <w:rPr>
          <w:rFonts w:eastAsia="Josefin Sans" w:cs="Josefin Sans"/>
          <w:color w:val="auto"/>
        </w:rPr>
        <w:t xml:space="preserve"> topics to cover,</w:t>
      </w:r>
      <w:r w:rsidR="00E50B08" w:rsidRPr="001D3ED9">
        <w:rPr>
          <w:rFonts w:eastAsia="Josefin Sans" w:cs="Josefin Sans"/>
          <w:color w:val="auto"/>
        </w:rPr>
        <w:t xml:space="preserve"> </w:t>
      </w:r>
      <w:r w:rsidRPr="001D3ED9">
        <w:rPr>
          <w:rFonts w:eastAsia="Josefin Sans" w:cs="Josefin Sans"/>
          <w:color w:val="auto"/>
        </w:rPr>
        <w:t>considering</w:t>
      </w:r>
      <w:r w:rsidR="001A33DC" w:rsidRPr="001D3ED9">
        <w:rPr>
          <w:rFonts w:eastAsia="Josefin Sans" w:cs="Josefin Sans"/>
          <w:color w:val="auto"/>
        </w:rPr>
        <w:t xml:space="preserve"> that the trainer will be present </w:t>
      </w:r>
      <w:r w:rsidRPr="001D3ED9">
        <w:rPr>
          <w:rFonts w:eastAsia="Josefin Sans" w:cs="Josefin Sans"/>
          <w:color w:val="auto"/>
        </w:rPr>
        <w:t xml:space="preserve">for </w:t>
      </w:r>
      <w:r w:rsidR="001A33DC" w:rsidRPr="001D3ED9">
        <w:rPr>
          <w:rFonts w:eastAsia="Josefin Sans" w:cs="Josefin Sans"/>
          <w:color w:val="auto"/>
        </w:rPr>
        <w:t>4 hours</w:t>
      </w:r>
    </w:p>
    <w:tbl>
      <w:tblPr>
        <w:tblStyle w:val="TableGrid"/>
        <w:tblW w:w="96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1559"/>
        <w:gridCol w:w="5386"/>
      </w:tblGrid>
      <w:tr w:rsidR="00E80DE5" w:rsidRPr="001D3ED9" w:rsidTr="00E80DE5">
        <w:tc>
          <w:tcPr>
            <w:tcW w:w="2689" w:type="dxa"/>
            <w:shd w:val="clear" w:color="auto" w:fill="0079BA"/>
          </w:tcPr>
          <w:p w:rsidR="00E80DE5" w:rsidRPr="001D3ED9" w:rsidRDefault="00E80DE5">
            <w:pPr>
              <w:pStyle w:val="Normal1"/>
              <w:rPr>
                <w:color w:val="FFFFFF" w:themeColor="background1"/>
              </w:rPr>
            </w:pPr>
            <w:r w:rsidRPr="001D3ED9">
              <w:rPr>
                <w:color w:val="FFFFFF" w:themeColor="background1"/>
              </w:rPr>
              <w:t>Content</w:t>
            </w:r>
          </w:p>
        </w:tc>
        <w:tc>
          <w:tcPr>
            <w:tcW w:w="1559" w:type="dxa"/>
            <w:shd w:val="clear" w:color="auto" w:fill="0079BA"/>
          </w:tcPr>
          <w:p w:rsidR="00E80DE5" w:rsidRPr="001D3ED9" w:rsidRDefault="00E80DE5">
            <w:pPr>
              <w:pStyle w:val="Normal1"/>
              <w:rPr>
                <w:color w:val="FFFFFF" w:themeColor="background1"/>
              </w:rPr>
            </w:pPr>
            <w:r w:rsidRPr="001D3ED9">
              <w:rPr>
                <w:color w:val="FFFFFF" w:themeColor="background1"/>
              </w:rPr>
              <w:t>Estimated</w:t>
            </w:r>
          </w:p>
          <w:p w:rsidR="00E80DE5" w:rsidRPr="001D3ED9" w:rsidRDefault="00E80DE5">
            <w:pPr>
              <w:pStyle w:val="Normal1"/>
              <w:rPr>
                <w:color w:val="FFFFFF" w:themeColor="background1"/>
              </w:rPr>
            </w:pPr>
            <w:r w:rsidRPr="001D3ED9">
              <w:rPr>
                <w:color w:val="FFFFFF" w:themeColor="background1"/>
              </w:rPr>
              <w:t>Duration</w:t>
            </w:r>
          </w:p>
        </w:tc>
        <w:tc>
          <w:tcPr>
            <w:tcW w:w="5386" w:type="dxa"/>
            <w:shd w:val="clear" w:color="auto" w:fill="0079BA"/>
          </w:tcPr>
          <w:p w:rsidR="00E80DE5" w:rsidRPr="001D3ED9" w:rsidRDefault="00E80DE5">
            <w:pPr>
              <w:pStyle w:val="Normal1"/>
              <w:rPr>
                <w:color w:val="FFFFFF" w:themeColor="background1"/>
              </w:rPr>
            </w:pPr>
            <w:r w:rsidRPr="001D3ED9">
              <w:rPr>
                <w:color w:val="FFFFFF" w:themeColor="background1"/>
              </w:rPr>
              <w:t>Learn how to...</w:t>
            </w:r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Overview of end-user profiles</w:t>
            </w:r>
          </w:p>
        </w:tc>
        <w:tc>
          <w:tcPr>
            <w:tcW w:w="1559" w:type="dxa"/>
          </w:tcPr>
          <w:p w:rsidR="00E80DE5" w:rsidRPr="001D3ED9" w:rsidRDefault="00E80DE5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50 min</w:t>
            </w:r>
          </w:p>
        </w:tc>
        <w:tc>
          <w:tcPr>
            <w:tcW w:w="5386" w:type="dxa"/>
          </w:tcPr>
          <w:p w:rsidR="00E80DE5" w:rsidRPr="001D3ED9" w:rsidRDefault="00E80DE5" w:rsidP="005522C3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E</w:t>
            </w:r>
            <w:r w:rsidRPr="001D3ED9">
              <w:rPr>
                <w:rFonts w:eastAsia="Josefin Sans" w:cs="Josefin Sans"/>
                <w:color w:val="auto"/>
              </w:rPr>
              <w:t>n</w:t>
            </w:r>
            <w:r>
              <w:rPr>
                <w:rFonts w:eastAsia="Josefin Sans" w:cs="Josefin Sans"/>
                <w:color w:val="auto"/>
              </w:rPr>
              <w:t>d-user profiles characteristics</w:t>
            </w:r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 w:rsidP="00380B2E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Pure Cloud Voicemail configuration</w:t>
            </w:r>
          </w:p>
        </w:tc>
        <w:tc>
          <w:tcPr>
            <w:tcW w:w="1559" w:type="dxa"/>
          </w:tcPr>
          <w:p w:rsidR="00E80DE5" w:rsidRPr="001D3ED9" w:rsidRDefault="001116B3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25</w:t>
            </w:r>
            <w:r w:rsidR="00E80DE5" w:rsidRPr="001D3ED9">
              <w:rPr>
                <w:rFonts w:eastAsia="Josefin Sans" w:cs="Josefin Sans"/>
                <w:color w:val="auto"/>
              </w:rPr>
              <w:t xml:space="preserve"> min</w:t>
            </w:r>
          </w:p>
        </w:tc>
        <w:tc>
          <w:tcPr>
            <w:tcW w:w="5386" w:type="dxa"/>
          </w:tcPr>
          <w:p w:rsidR="00E80DE5" w:rsidRPr="001D3ED9" w:rsidRDefault="00E80DE5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How to use voice</w:t>
            </w:r>
            <w:r>
              <w:rPr>
                <w:rFonts w:eastAsia="Josefin Sans" w:cs="Josefin Sans"/>
                <w:color w:val="auto"/>
              </w:rPr>
              <w:t>mail and configure it for users</w:t>
            </w:r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 w:rsidP="00B802F9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 xml:space="preserve">Use of </w:t>
            </w:r>
            <w:proofErr w:type="spellStart"/>
            <w:r w:rsidRPr="001D3ED9">
              <w:rPr>
                <w:rFonts w:eastAsia="Josefin Sans" w:cs="Josefin Sans"/>
                <w:color w:val="auto"/>
              </w:rPr>
              <w:t>short</w:t>
            </w:r>
            <w:r>
              <w:rPr>
                <w:rFonts w:eastAsia="Josefin Sans" w:cs="Josefin Sans"/>
                <w:color w:val="auto"/>
              </w:rPr>
              <w:t>codes</w:t>
            </w:r>
            <w:proofErr w:type="spellEnd"/>
          </w:p>
        </w:tc>
        <w:tc>
          <w:tcPr>
            <w:tcW w:w="1559" w:type="dxa"/>
          </w:tcPr>
          <w:p w:rsidR="00E80DE5" w:rsidRPr="001D3ED9" w:rsidRDefault="00693EC9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25</w:t>
            </w:r>
            <w:r w:rsidR="00E80DE5" w:rsidRPr="001D3ED9">
              <w:rPr>
                <w:rFonts w:eastAsia="Josefin Sans" w:cs="Josefin Sans"/>
                <w:color w:val="auto"/>
              </w:rPr>
              <w:t xml:space="preserve"> min</w:t>
            </w:r>
          </w:p>
        </w:tc>
        <w:tc>
          <w:tcPr>
            <w:tcW w:w="5386" w:type="dxa"/>
          </w:tcPr>
          <w:p w:rsidR="00E80DE5" w:rsidRPr="001D3ED9" w:rsidRDefault="00E85065" w:rsidP="00B802F9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 xml:space="preserve">Overview of useful </w:t>
            </w:r>
            <w:proofErr w:type="spellStart"/>
            <w:r>
              <w:rPr>
                <w:rFonts w:eastAsia="Josefin Sans" w:cs="Josefin Sans"/>
                <w:color w:val="auto"/>
              </w:rPr>
              <w:t>short</w:t>
            </w:r>
            <w:bookmarkStart w:id="0" w:name="_GoBack"/>
            <w:bookmarkEnd w:id="0"/>
            <w:r w:rsidR="00E80DE5">
              <w:rPr>
                <w:rFonts w:eastAsia="Josefin Sans" w:cs="Josefin Sans"/>
                <w:color w:val="auto"/>
              </w:rPr>
              <w:t>codes</w:t>
            </w:r>
            <w:proofErr w:type="spellEnd"/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Connect Me</w:t>
            </w:r>
          </w:p>
        </w:tc>
        <w:tc>
          <w:tcPr>
            <w:tcW w:w="1559" w:type="dxa"/>
          </w:tcPr>
          <w:p w:rsidR="00E80DE5" w:rsidRPr="001D3ED9" w:rsidRDefault="00693EC9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25</w:t>
            </w:r>
            <w:r w:rsidR="00E80DE5" w:rsidRPr="001D3ED9">
              <w:rPr>
                <w:rFonts w:eastAsia="Josefin Sans" w:cs="Josefin Sans"/>
                <w:color w:val="auto"/>
              </w:rPr>
              <w:t xml:space="preserve"> min</w:t>
            </w:r>
          </w:p>
        </w:tc>
        <w:tc>
          <w:tcPr>
            <w:tcW w:w="5386" w:type="dxa"/>
          </w:tcPr>
          <w:p w:rsidR="00E80DE5" w:rsidRPr="001D3ED9" w:rsidRDefault="00E80DE5" w:rsidP="00E80DE5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 xml:space="preserve">Introduction and use of </w:t>
            </w:r>
            <w:proofErr w:type="spellStart"/>
            <w:r w:rsidRPr="001D3ED9">
              <w:rPr>
                <w:rFonts w:eastAsia="Josefin Sans" w:cs="Josefin Sans"/>
                <w:color w:val="auto"/>
              </w:rPr>
              <w:t>ConnectMe</w:t>
            </w:r>
            <w:proofErr w:type="spellEnd"/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proofErr w:type="spellStart"/>
            <w:r w:rsidRPr="001D3ED9">
              <w:rPr>
                <w:rFonts w:eastAsia="Josefin Sans" w:cs="Josefin Sans"/>
                <w:color w:val="auto"/>
              </w:rPr>
              <w:t>Exercices</w:t>
            </w:r>
            <w:proofErr w:type="spellEnd"/>
          </w:p>
        </w:tc>
        <w:tc>
          <w:tcPr>
            <w:tcW w:w="1559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30 min</w:t>
            </w:r>
          </w:p>
        </w:tc>
        <w:tc>
          <w:tcPr>
            <w:tcW w:w="5386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Exercises with physical p</w:t>
            </w:r>
            <w:r>
              <w:rPr>
                <w:rFonts w:eastAsia="Josefin Sans" w:cs="Josefin Sans"/>
                <w:color w:val="auto"/>
              </w:rPr>
              <w:t xml:space="preserve">hones and </w:t>
            </w:r>
            <w:proofErr w:type="spellStart"/>
            <w:r>
              <w:rPr>
                <w:rFonts w:eastAsia="Josefin Sans" w:cs="Josefin Sans"/>
                <w:color w:val="auto"/>
              </w:rPr>
              <w:t>ConnectMe</w:t>
            </w:r>
            <w:proofErr w:type="spellEnd"/>
            <w:r>
              <w:rPr>
                <w:rFonts w:eastAsia="Josefin Sans" w:cs="Josefin Sans"/>
                <w:color w:val="auto"/>
              </w:rPr>
              <w:t xml:space="preserve"> application</w:t>
            </w:r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Fleet manager</w:t>
            </w:r>
          </w:p>
        </w:tc>
        <w:tc>
          <w:tcPr>
            <w:tcW w:w="1559" w:type="dxa"/>
          </w:tcPr>
          <w:p w:rsidR="00E80DE5" w:rsidRPr="001D3ED9" w:rsidRDefault="00693EC9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>
              <w:rPr>
                <w:rFonts w:eastAsia="Josefin Sans" w:cs="Josefin Sans"/>
                <w:color w:val="auto"/>
              </w:rPr>
              <w:t>25</w:t>
            </w:r>
            <w:r w:rsidR="00E80DE5" w:rsidRPr="001D3ED9">
              <w:rPr>
                <w:rFonts w:eastAsia="Josefin Sans" w:cs="Josefin Sans"/>
                <w:color w:val="auto"/>
              </w:rPr>
              <w:t xml:space="preserve"> min</w:t>
            </w:r>
          </w:p>
        </w:tc>
        <w:tc>
          <w:tcPr>
            <w:tcW w:w="5386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What is the fleet manager, limitations and features</w:t>
            </w:r>
          </w:p>
        </w:tc>
      </w:tr>
      <w:tr w:rsidR="00E80DE5" w:rsidRPr="001D3ED9" w:rsidTr="00E80DE5">
        <w:tc>
          <w:tcPr>
            <w:tcW w:w="2689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SMP and fleet manager</w:t>
            </w:r>
          </w:p>
        </w:tc>
        <w:tc>
          <w:tcPr>
            <w:tcW w:w="1559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60min</w:t>
            </w:r>
          </w:p>
        </w:tc>
        <w:tc>
          <w:tcPr>
            <w:tcW w:w="5386" w:type="dxa"/>
          </w:tcPr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- log into the fleet manager</w:t>
            </w:r>
          </w:p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- change users/phones/extensions</w:t>
            </w:r>
          </w:p>
          <w:p w:rsidR="00E80DE5" w:rsidRPr="001D3ED9" w:rsidRDefault="00E80DE5" w:rsidP="00B038A6">
            <w:pPr>
              <w:pStyle w:val="Normal1"/>
              <w:rPr>
                <w:rFonts w:eastAsia="Josefin Sans" w:cs="Josefin Sans"/>
                <w:color w:val="auto"/>
              </w:rPr>
            </w:pPr>
            <w:r w:rsidRPr="001D3ED9">
              <w:rPr>
                <w:rFonts w:eastAsia="Josefin Sans" w:cs="Josefin Sans"/>
                <w:color w:val="auto"/>
              </w:rPr>
              <w:t>- change profile parameters</w:t>
            </w:r>
          </w:p>
        </w:tc>
      </w:tr>
    </w:tbl>
    <w:p w:rsidR="0034573B" w:rsidRPr="001D3ED9" w:rsidRDefault="0034573B">
      <w:pPr>
        <w:pStyle w:val="Normal1"/>
        <w:rPr>
          <w:color w:val="auto"/>
        </w:rPr>
      </w:pPr>
    </w:p>
    <w:p w:rsidR="00BE6E97" w:rsidRPr="001D3ED9" w:rsidRDefault="00BE6E97">
      <w:pPr>
        <w:rPr>
          <w:rFonts w:eastAsia="Josefin Sans" w:cs="Josefin Sans"/>
          <w:b/>
          <w:color w:val="auto"/>
          <w:u w:val="single"/>
        </w:rPr>
      </w:pPr>
      <w:r w:rsidRPr="001D3ED9">
        <w:rPr>
          <w:rFonts w:eastAsia="Josefin Sans" w:cs="Josefin Sans"/>
          <w:b/>
          <w:color w:val="auto"/>
          <w:u w:val="single"/>
        </w:rPr>
        <w:br w:type="page"/>
      </w:r>
    </w:p>
    <w:p w:rsidR="0034573B" w:rsidRPr="001D3ED9" w:rsidRDefault="0089761C">
      <w:pPr>
        <w:pStyle w:val="Normal1"/>
        <w:spacing w:before="240" w:after="120" w:line="288" w:lineRule="auto"/>
        <w:ind w:left="440"/>
        <w:rPr>
          <w:color w:val="auto"/>
        </w:rPr>
      </w:pPr>
      <w:proofErr w:type="spellStart"/>
      <w:r w:rsidRPr="001D3ED9">
        <w:rPr>
          <w:rFonts w:eastAsia="Josefin Sans" w:cs="Josefin Sans"/>
          <w:b/>
          <w:color w:val="auto"/>
          <w:u w:val="single"/>
        </w:rPr>
        <w:lastRenderedPageBreak/>
        <w:t>Fuzer</w:t>
      </w:r>
      <w:proofErr w:type="spellEnd"/>
      <w:r w:rsidRPr="001D3ED9">
        <w:rPr>
          <w:rFonts w:eastAsia="Josefin Sans" w:cs="Josefin Sans"/>
          <w:b/>
          <w:color w:val="auto"/>
          <w:u w:val="single"/>
        </w:rPr>
        <w:t xml:space="preserve"> Pure Cloud</w:t>
      </w:r>
      <w:r w:rsidR="00055383" w:rsidRPr="001D3ED9">
        <w:rPr>
          <w:rFonts w:eastAsia="Josefin Sans" w:cs="Josefin Sans"/>
          <w:b/>
          <w:color w:val="auto"/>
          <w:u w:val="single"/>
        </w:rPr>
        <w:t xml:space="preserve"> training</w:t>
      </w:r>
    </w:p>
    <w:p w:rsidR="0034573B" w:rsidRPr="001D3ED9" w:rsidRDefault="00055383">
      <w:pPr>
        <w:pStyle w:val="Normal1"/>
        <w:numPr>
          <w:ilvl w:val="0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Target Audience</w:t>
      </w:r>
    </w:p>
    <w:p w:rsidR="0034573B" w:rsidRPr="001D3ED9" w:rsidRDefault="001116B3" w:rsidP="001116B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116B3">
        <w:rPr>
          <w:rFonts w:eastAsia="Josefin Sans" w:cs="Josefin Sans"/>
          <w:color w:val="auto"/>
        </w:rPr>
        <w:t xml:space="preserve">The </w:t>
      </w:r>
      <w:r>
        <w:rPr>
          <w:rFonts w:eastAsia="Josefin Sans" w:cs="Josefin Sans"/>
          <w:color w:val="auto"/>
        </w:rPr>
        <w:t>Pure Cloud training</w:t>
      </w:r>
      <w:r w:rsidRPr="001116B3">
        <w:rPr>
          <w:rFonts w:eastAsia="Josefin Sans" w:cs="Josefin Sans"/>
          <w:color w:val="auto"/>
        </w:rPr>
        <w:t xml:space="preserve"> is </w:t>
      </w:r>
      <w:r>
        <w:rPr>
          <w:rFonts w:eastAsia="Josefin Sans" w:cs="Josefin Sans"/>
          <w:color w:val="auto"/>
        </w:rPr>
        <w:t xml:space="preserve">intended for those who will </w:t>
      </w:r>
      <w:r w:rsidRPr="001116B3">
        <w:rPr>
          <w:rFonts w:eastAsia="Josefin Sans" w:cs="Josefin Sans"/>
          <w:color w:val="auto"/>
        </w:rPr>
        <w:t>use</w:t>
      </w:r>
      <w:r>
        <w:rPr>
          <w:rFonts w:eastAsia="Josefin Sans" w:cs="Josefin Sans"/>
          <w:color w:val="auto"/>
        </w:rPr>
        <w:t xml:space="preserve"> Pure Cloud</w:t>
      </w:r>
      <w:r w:rsidRPr="001116B3">
        <w:rPr>
          <w:rFonts w:eastAsia="Josefin Sans" w:cs="Josefin Sans"/>
          <w:color w:val="auto"/>
        </w:rPr>
        <w:t xml:space="preserve"> and </w:t>
      </w:r>
      <w:r>
        <w:rPr>
          <w:rFonts w:eastAsia="Josefin Sans" w:cs="Josefin Sans"/>
          <w:color w:val="auto"/>
        </w:rPr>
        <w:t>also for</w:t>
      </w:r>
      <w:r w:rsidRPr="001116B3">
        <w:rPr>
          <w:rFonts w:eastAsia="Josefin Sans" w:cs="Josefin Sans"/>
          <w:color w:val="auto"/>
        </w:rPr>
        <w:t xml:space="preserve"> </w:t>
      </w:r>
      <w:r>
        <w:rPr>
          <w:rFonts w:eastAsia="Josefin Sans" w:cs="Josefin Sans"/>
          <w:color w:val="auto"/>
        </w:rPr>
        <w:t>the ones</w:t>
      </w:r>
      <w:r w:rsidRPr="001116B3">
        <w:rPr>
          <w:rFonts w:eastAsia="Josefin Sans" w:cs="Josefin Sans"/>
          <w:color w:val="auto"/>
        </w:rPr>
        <w:t xml:space="preserve"> </w:t>
      </w:r>
      <w:r>
        <w:rPr>
          <w:rFonts w:eastAsia="Josefin Sans" w:cs="Josefin Sans"/>
          <w:color w:val="auto"/>
        </w:rPr>
        <w:t xml:space="preserve">who are </w:t>
      </w:r>
      <w:r w:rsidRPr="001116B3">
        <w:rPr>
          <w:rFonts w:eastAsia="Josefin Sans" w:cs="Josefin Sans"/>
          <w:color w:val="auto"/>
        </w:rPr>
        <w:t xml:space="preserve">responsible to manage the </w:t>
      </w:r>
      <w:r>
        <w:rPr>
          <w:rFonts w:eastAsia="Josefin Sans" w:cs="Josefin Sans"/>
          <w:color w:val="auto"/>
        </w:rPr>
        <w:t>Pure Cloud</w:t>
      </w:r>
      <w:r w:rsidRPr="001116B3">
        <w:rPr>
          <w:rFonts w:eastAsia="Josefin Sans" w:cs="Josefin Sans"/>
          <w:color w:val="auto"/>
        </w:rPr>
        <w:t xml:space="preserve"> solution powered by </w:t>
      </w:r>
      <w:proofErr w:type="spellStart"/>
      <w:r w:rsidRPr="001116B3">
        <w:rPr>
          <w:rFonts w:eastAsia="Josefin Sans" w:cs="Josefin Sans"/>
          <w:color w:val="auto"/>
        </w:rPr>
        <w:t>Escaux</w:t>
      </w:r>
      <w:proofErr w:type="spellEnd"/>
      <w:r w:rsidRPr="001116B3">
        <w:rPr>
          <w:rFonts w:eastAsia="Josefin Sans" w:cs="Josefin Sans"/>
          <w:color w:val="auto"/>
        </w:rPr>
        <w:t xml:space="preserve"> technology. The participants are required to have experience in IT application administration and low technical knowledge.</w:t>
      </w:r>
    </w:p>
    <w:p w:rsidR="0034573B" w:rsidRPr="001D3ED9" w:rsidRDefault="0005538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 xml:space="preserve">Maximum </w:t>
      </w:r>
      <w:r w:rsidR="0089761C" w:rsidRPr="001D3ED9">
        <w:rPr>
          <w:rFonts w:eastAsia="Josefin Sans" w:cs="Josefin Sans"/>
          <w:color w:val="auto"/>
        </w:rPr>
        <w:t>8</w:t>
      </w:r>
      <w:r w:rsidRPr="001D3ED9">
        <w:rPr>
          <w:rFonts w:eastAsia="Josefin Sans" w:cs="Josefin Sans"/>
          <w:color w:val="auto"/>
        </w:rPr>
        <w:t xml:space="preserve"> people</w:t>
      </w:r>
    </w:p>
    <w:p w:rsidR="0034573B" w:rsidRPr="001D3ED9" w:rsidRDefault="00055383">
      <w:pPr>
        <w:pStyle w:val="Normal1"/>
        <w:numPr>
          <w:ilvl w:val="0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Goal</w:t>
      </w:r>
    </w:p>
    <w:p w:rsidR="0034573B" w:rsidRPr="001D3ED9" w:rsidRDefault="00055383" w:rsidP="00842C21">
      <w:pPr>
        <w:pStyle w:val="Normal1"/>
        <w:spacing w:line="288" w:lineRule="auto"/>
        <w:ind w:left="108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This train</w:t>
      </w:r>
      <w:r w:rsidR="002D371E" w:rsidRPr="001D3ED9">
        <w:rPr>
          <w:rFonts w:eastAsia="Josefin Sans" w:cs="Josefin Sans"/>
          <w:color w:val="auto"/>
        </w:rPr>
        <w:t>ing gives an overvie</w:t>
      </w:r>
      <w:r w:rsidR="00842C21" w:rsidRPr="001D3ED9">
        <w:rPr>
          <w:rFonts w:eastAsia="Josefin Sans" w:cs="Josefin Sans"/>
          <w:color w:val="auto"/>
        </w:rPr>
        <w:t xml:space="preserve">w </w:t>
      </w:r>
      <w:r w:rsidR="003B2D4F">
        <w:rPr>
          <w:rFonts w:eastAsia="Josefin Sans" w:cs="Josefin Sans"/>
          <w:color w:val="auto"/>
        </w:rPr>
        <w:t>of what Pure Cloud consists in</w:t>
      </w:r>
      <w:r w:rsidR="002D371E" w:rsidRPr="001D3ED9">
        <w:rPr>
          <w:rFonts w:eastAsia="Josefin Sans" w:cs="Josefin Sans"/>
          <w:color w:val="auto"/>
        </w:rPr>
        <w:t xml:space="preserve">, the end-user profiles, Pure Cloud voicemail configuration and management, the use of </w:t>
      </w:r>
      <w:proofErr w:type="spellStart"/>
      <w:r w:rsidR="002D371E" w:rsidRPr="001D3ED9">
        <w:rPr>
          <w:rFonts w:eastAsia="Josefin Sans" w:cs="Josefin Sans"/>
          <w:color w:val="auto"/>
        </w:rPr>
        <w:t>short</w:t>
      </w:r>
      <w:r w:rsidR="00B802F9">
        <w:rPr>
          <w:rFonts w:eastAsia="Josefin Sans" w:cs="Josefin Sans"/>
          <w:color w:val="auto"/>
        </w:rPr>
        <w:t>code</w:t>
      </w:r>
      <w:r w:rsidR="002D371E" w:rsidRPr="001D3ED9">
        <w:rPr>
          <w:rFonts w:eastAsia="Josefin Sans" w:cs="Josefin Sans"/>
          <w:color w:val="auto"/>
        </w:rPr>
        <w:t>s</w:t>
      </w:r>
      <w:proofErr w:type="spellEnd"/>
      <w:r w:rsidR="003B2D4F">
        <w:rPr>
          <w:rFonts w:eastAsia="Josefin Sans" w:cs="Josefin Sans"/>
          <w:color w:val="auto"/>
        </w:rPr>
        <w:t xml:space="preserve">. </w:t>
      </w:r>
      <w:r w:rsidR="00842C21" w:rsidRPr="001D3ED9">
        <w:rPr>
          <w:rFonts w:eastAsia="Josefin Sans" w:cs="Josefin Sans"/>
          <w:color w:val="auto"/>
        </w:rPr>
        <w:t xml:space="preserve">It contains </w:t>
      </w:r>
      <w:r w:rsidR="002D371E" w:rsidRPr="001D3ED9">
        <w:rPr>
          <w:rFonts w:eastAsia="Josefin Sans" w:cs="Josefin Sans"/>
          <w:color w:val="auto"/>
        </w:rPr>
        <w:t>exercises with physical phones</w:t>
      </w:r>
      <w:r w:rsidR="00842C21" w:rsidRPr="001D3ED9">
        <w:rPr>
          <w:rFonts w:eastAsia="Josefin Sans" w:cs="Josefin Sans"/>
          <w:color w:val="auto"/>
        </w:rPr>
        <w:t xml:space="preserve"> and </w:t>
      </w:r>
      <w:proofErr w:type="spellStart"/>
      <w:r w:rsidR="003B2D4F">
        <w:rPr>
          <w:rFonts w:eastAsia="Josefin Sans" w:cs="Josefin Sans"/>
          <w:color w:val="auto"/>
        </w:rPr>
        <w:t>ConnectMe</w:t>
      </w:r>
      <w:proofErr w:type="spellEnd"/>
      <w:r w:rsidR="003B2D4F">
        <w:rPr>
          <w:rFonts w:eastAsia="Josefin Sans" w:cs="Josefin Sans"/>
          <w:color w:val="auto"/>
        </w:rPr>
        <w:t xml:space="preserve"> a</w:t>
      </w:r>
      <w:r w:rsidR="002D371E" w:rsidRPr="001D3ED9">
        <w:rPr>
          <w:rFonts w:eastAsia="Josefin Sans" w:cs="Josefin Sans"/>
          <w:color w:val="auto"/>
        </w:rPr>
        <w:t>pplication</w:t>
      </w:r>
      <w:r w:rsidR="00842C21" w:rsidRPr="001D3ED9">
        <w:rPr>
          <w:rFonts w:eastAsia="Josefin Sans" w:cs="Josefin Sans"/>
          <w:color w:val="auto"/>
        </w:rPr>
        <w:t xml:space="preserve">. The participants will be introduced to the </w:t>
      </w:r>
      <w:r w:rsidR="002D371E" w:rsidRPr="001D3ED9">
        <w:rPr>
          <w:rFonts w:eastAsia="Josefin Sans" w:cs="Josefin Sans"/>
          <w:color w:val="auto"/>
        </w:rPr>
        <w:t>Fleet manager dashboard on the SMP</w:t>
      </w:r>
      <w:r w:rsidR="00842C21" w:rsidRPr="001D3ED9">
        <w:rPr>
          <w:rFonts w:eastAsia="Josefin Sans" w:cs="Josefin Sans"/>
          <w:color w:val="auto"/>
        </w:rPr>
        <w:t xml:space="preserve"> </w:t>
      </w:r>
      <w:r w:rsidRPr="001D3ED9">
        <w:rPr>
          <w:rFonts w:eastAsia="Josefin Sans" w:cs="Josefin Sans"/>
          <w:color w:val="auto"/>
        </w:rPr>
        <w:t xml:space="preserve">for day-to-day tasks. The participants will also learn how to </w:t>
      </w:r>
      <w:r w:rsidR="00842C21" w:rsidRPr="001D3ED9">
        <w:rPr>
          <w:rFonts w:eastAsia="Josefin Sans" w:cs="Josefin Sans"/>
          <w:color w:val="auto"/>
        </w:rPr>
        <w:t xml:space="preserve">configure and use the </w:t>
      </w:r>
      <w:proofErr w:type="spellStart"/>
      <w:r w:rsidR="00842C21" w:rsidRPr="001D3ED9">
        <w:rPr>
          <w:rFonts w:eastAsia="Josefin Sans" w:cs="Josefin Sans"/>
          <w:color w:val="auto"/>
        </w:rPr>
        <w:t>ConnectMe</w:t>
      </w:r>
      <w:proofErr w:type="spellEnd"/>
      <w:r w:rsidR="00842C21" w:rsidRPr="001D3ED9">
        <w:rPr>
          <w:rFonts w:eastAsia="Josefin Sans" w:cs="Josefin Sans"/>
          <w:color w:val="auto"/>
        </w:rPr>
        <w:t xml:space="preserve"> application</w:t>
      </w:r>
      <w:r w:rsidRPr="001D3ED9">
        <w:rPr>
          <w:rFonts w:eastAsia="Josefin Sans" w:cs="Josefin Sans"/>
          <w:color w:val="auto"/>
        </w:rPr>
        <w:t>. After the training, the participants will be able to use the Service Management Platform</w:t>
      </w:r>
      <w:r w:rsidR="00842C21" w:rsidRPr="001D3ED9">
        <w:rPr>
          <w:rFonts w:eastAsia="Josefin Sans" w:cs="Josefin Sans"/>
          <w:color w:val="auto"/>
        </w:rPr>
        <w:t xml:space="preserve"> (the Fleet Manager dashboard) to configure and update</w:t>
      </w:r>
      <w:r w:rsidRPr="001D3ED9">
        <w:rPr>
          <w:rFonts w:eastAsia="Josefin Sans" w:cs="Josefin Sans"/>
          <w:color w:val="auto"/>
        </w:rPr>
        <w:t xml:space="preserve"> user parameters and to answer questions from end users.</w:t>
      </w:r>
    </w:p>
    <w:p w:rsidR="0034573B" w:rsidRPr="001D3ED9" w:rsidRDefault="00055383">
      <w:pPr>
        <w:pStyle w:val="Normal1"/>
        <w:numPr>
          <w:ilvl w:val="0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Prerequisites</w:t>
      </w:r>
    </w:p>
    <w:p w:rsidR="0034573B" w:rsidRPr="001D3ED9" w:rsidRDefault="0005538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Meeting room with beamer</w:t>
      </w:r>
    </w:p>
    <w:p w:rsidR="0034573B" w:rsidRPr="001D3ED9" w:rsidRDefault="0005538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Internet access to the SMP for the trainer</w:t>
      </w:r>
    </w:p>
    <w:p w:rsidR="001116B3" w:rsidRDefault="001116B3" w:rsidP="001116B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116B3">
        <w:rPr>
          <w:rFonts w:eastAsia="Josefin Sans" w:cs="Josefin Sans"/>
          <w:color w:val="auto"/>
        </w:rPr>
        <w:t>Telephony system up and running</w:t>
      </w:r>
    </w:p>
    <w:p w:rsidR="0034573B" w:rsidRPr="001D3ED9" w:rsidRDefault="00055383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>SOP installed and connected to the SMP</w:t>
      </w:r>
    </w:p>
    <w:p w:rsidR="0089761C" w:rsidRPr="001D3ED9" w:rsidRDefault="0089761C" w:rsidP="0089761C">
      <w:pPr>
        <w:pStyle w:val="Normal1"/>
        <w:numPr>
          <w:ilvl w:val="1"/>
          <w:numId w:val="1"/>
        </w:numPr>
        <w:spacing w:line="288" w:lineRule="auto"/>
        <w:ind w:hanging="360"/>
        <w:contextualSpacing/>
        <w:rPr>
          <w:rFonts w:eastAsia="Josefin Sans" w:cs="Josefin Sans"/>
          <w:color w:val="auto"/>
        </w:rPr>
      </w:pPr>
      <w:r w:rsidRPr="001D3ED9">
        <w:rPr>
          <w:rFonts w:eastAsia="Josefin Sans" w:cs="Josefin Sans"/>
          <w:color w:val="auto"/>
        </w:rPr>
        <w:t xml:space="preserve">A PC with </w:t>
      </w:r>
      <w:r w:rsidR="000132A0" w:rsidRPr="001D3ED9">
        <w:rPr>
          <w:rFonts w:eastAsia="Josefin Sans" w:cs="Josefin Sans"/>
          <w:color w:val="auto"/>
        </w:rPr>
        <w:t xml:space="preserve">Connect Me connection </w:t>
      </w:r>
      <w:r w:rsidRPr="001D3ED9">
        <w:rPr>
          <w:rFonts w:eastAsia="Josefin Sans" w:cs="Josefin Sans"/>
          <w:color w:val="auto"/>
        </w:rPr>
        <w:t>(if applicable)</w:t>
      </w:r>
    </w:p>
    <w:sectPr w:rsidR="0089761C" w:rsidRPr="001D3ED9" w:rsidSect="001A3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B3" w:rsidRDefault="00AF2AB3" w:rsidP="0034573B">
      <w:pPr>
        <w:spacing w:line="240" w:lineRule="auto"/>
      </w:pPr>
      <w:r>
        <w:separator/>
      </w:r>
    </w:p>
    <w:p w:rsidR="00AF2AB3" w:rsidRDefault="00AF2AB3"/>
  </w:endnote>
  <w:endnote w:type="continuationSeparator" w:id="0">
    <w:p w:rsidR="00AF2AB3" w:rsidRDefault="00AF2AB3" w:rsidP="0034573B">
      <w:pPr>
        <w:spacing w:line="240" w:lineRule="auto"/>
      </w:pPr>
      <w:r>
        <w:continuationSeparator/>
      </w:r>
    </w:p>
    <w:p w:rsidR="00AF2AB3" w:rsidRDefault="00AF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sefin Sans">
    <w:altName w:val="Times New Roman"/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C" w:rsidRDefault="00473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D9" w:rsidRDefault="001D3ED9" w:rsidP="001D3ED9">
    <w:pPr>
      <w:jc w:val="center"/>
    </w:pPr>
    <w:r>
      <w:rPr>
        <w:noProof/>
        <w:lang w:val="fr-BE" w:eastAsia="fr-BE"/>
      </w:rPr>
      <w:drawing>
        <wp:inline distT="114300" distB="114300" distL="114300" distR="114300" wp14:anchorId="25A29E1B" wp14:editId="6A983757">
          <wp:extent cx="1629092" cy="560085"/>
          <wp:effectExtent l="0" t="0" r="0" b="0"/>
          <wp:docPr id="1" name="image01.jpg" descr="FUZ_logo_RGB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FUZ_logo_RGB_3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092" cy="56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25A0" w:rsidRDefault="0047368C" w:rsidP="001D3ED9">
    <w:pPr>
      <w:spacing w:after="968"/>
      <w:jc w:val="center"/>
    </w:pPr>
    <w:proofErr w:type="spellStart"/>
    <w:r>
      <w:rPr>
        <w:color w:val="666666"/>
        <w:sz w:val="12"/>
        <w:szCs w:val="12"/>
      </w:rPr>
      <w:t>Fuzer</w:t>
    </w:r>
    <w:proofErr w:type="spellEnd"/>
    <w:r w:rsidR="001D3ED9">
      <w:rPr>
        <w:color w:val="666666"/>
        <w:sz w:val="12"/>
        <w:szCs w:val="12"/>
      </w:rPr>
      <w:t xml:space="preserve"> N.V. / S.A. - </w:t>
    </w:r>
    <w:proofErr w:type="spellStart"/>
    <w:r w:rsidR="001D3ED9">
      <w:rPr>
        <w:color w:val="666666"/>
        <w:sz w:val="12"/>
        <w:szCs w:val="12"/>
      </w:rPr>
      <w:t>Chaussée</w:t>
    </w:r>
    <w:proofErr w:type="spellEnd"/>
    <w:r w:rsidR="001D3ED9">
      <w:rPr>
        <w:color w:val="666666"/>
        <w:sz w:val="12"/>
        <w:szCs w:val="12"/>
      </w:rPr>
      <w:t xml:space="preserve"> de </w:t>
    </w:r>
    <w:proofErr w:type="spellStart"/>
    <w:r w:rsidR="001D3ED9">
      <w:rPr>
        <w:color w:val="666666"/>
        <w:sz w:val="12"/>
        <w:szCs w:val="12"/>
      </w:rPr>
      <w:t>Bruxelles</w:t>
    </w:r>
    <w:proofErr w:type="spellEnd"/>
    <w:r w:rsidR="001D3ED9">
      <w:rPr>
        <w:color w:val="666666"/>
        <w:sz w:val="12"/>
        <w:szCs w:val="12"/>
      </w:rPr>
      <w:t xml:space="preserve"> 408, 1300 </w:t>
    </w:r>
    <w:proofErr w:type="spellStart"/>
    <w:r w:rsidR="001D3ED9">
      <w:rPr>
        <w:color w:val="666666"/>
        <w:sz w:val="12"/>
        <w:szCs w:val="12"/>
      </w:rPr>
      <w:t>Wavre</w:t>
    </w:r>
    <w:proofErr w:type="spellEnd"/>
    <w:r w:rsidR="001D3ED9">
      <w:rPr>
        <w:color w:val="666666"/>
        <w:sz w:val="12"/>
        <w:szCs w:val="12"/>
      </w:rPr>
      <w:t>, Belgium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C" w:rsidRDefault="00473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B3" w:rsidRDefault="00AF2AB3" w:rsidP="0034573B">
      <w:pPr>
        <w:spacing w:line="240" w:lineRule="auto"/>
      </w:pPr>
      <w:r>
        <w:separator/>
      </w:r>
    </w:p>
    <w:p w:rsidR="00AF2AB3" w:rsidRDefault="00AF2AB3"/>
  </w:footnote>
  <w:footnote w:type="continuationSeparator" w:id="0">
    <w:p w:rsidR="00AF2AB3" w:rsidRDefault="00AF2AB3" w:rsidP="0034573B">
      <w:pPr>
        <w:spacing w:line="240" w:lineRule="auto"/>
      </w:pPr>
      <w:r>
        <w:continuationSeparator/>
      </w:r>
    </w:p>
    <w:p w:rsidR="00AF2AB3" w:rsidRDefault="00AF2A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C" w:rsidRDefault="00473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3B" w:rsidRDefault="0034573B">
    <w:pPr>
      <w:pStyle w:val="Normal1"/>
      <w:jc w:val="center"/>
    </w:pPr>
  </w:p>
  <w:p w:rsidR="004725A0" w:rsidRDefault="004725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C" w:rsidRDefault="00473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1D0"/>
    <w:multiLevelType w:val="multilevel"/>
    <w:tmpl w:val="238E5D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B910E2"/>
    <w:multiLevelType w:val="multilevel"/>
    <w:tmpl w:val="D3F27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525E43"/>
    <w:multiLevelType w:val="multilevel"/>
    <w:tmpl w:val="FBBE4E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0A4035F"/>
    <w:multiLevelType w:val="hybridMultilevel"/>
    <w:tmpl w:val="6794372A"/>
    <w:lvl w:ilvl="0" w:tplc="96C2F63E">
      <w:start w:val="15"/>
      <w:numFmt w:val="bullet"/>
      <w:lvlText w:val="-"/>
      <w:lvlJc w:val="left"/>
      <w:pPr>
        <w:ind w:left="720" w:hanging="360"/>
      </w:pPr>
      <w:rPr>
        <w:rFonts w:ascii="Josefin Sans" w:eastAsia="Josefin Sans" w:hAnsi="Josefin Sans" w:cs="Josefi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B"/>
    <w:rsid w:val="00010D47"/>
    <w:rsid w:val="000132A0"/>
    <w:rsid w:val="00055383"/>
    <w:rsid w:val="00096AF7"/>
    <w:rsid w:val="000A0B50"/>
    <w:rsid w:val="0010116B"/>
    <w:rsid w:val="001116B3"/>
    <w:rsid w:val="001A33DC"/>
    <w:rsid w:val="001D3ED9"/>
    <w:rsid w:val="001F0F06"/>
    <w:rsid w:val="00227E24"/>
    <w:rsid w:val="00263CD0"/>
    <w:rsid w:val="00290106"/>
    <w:rsid w:val="002A48DE"/>
    <w:rsid w:val="002B2FA0"/>
    <w:rsid w:val="002D371E"/>
    <w:rsid w:val="0034573B"/>
    <w:rsid w:val="003473ED"/>
    <w:rsid w:val="003B2D4F"/>
    <w:rsid w:val="00442E84"/>
    <w:rsid w:val="004725A0"/>
    <w:rsid w:val="0047368C"/>
    <w:rsid w:val="005522C3"/>
    <w:rsid w:val="00693EC9"/>
    <w:rsid w:val="006B0519"/>
    <w:rsid w:val="00762BC7"/>
    <w:rsid w:val="00766EFF"/>
    <w:rsid w:val="00783827"/>
    <w:rsid w:val="007B3486"/>
    <w:rsid w:val="007B368E"/>
    <w:rsid w:val="007D178D"/>
    <w:rsid w:val="007D201D"/>
    <w:rsid w:val="00842C21"/>
    <w:rsid w:val="0089761C"/>
    <w:rsid w:val="008A10D2"/>
    <w:rsid w:val="008C6DAA"/>
    <w:rsid w:val="009328E0"/>
    <w:rsid w:val="00A12F09"/>
    <w:rsid w:val="00A16B92"/>
    <w:rsid w:val="00A30BF1"/>
    <w:rsid w:val="00AB5BE3"/>
    <w:rsid w:val="00AF2AB3"/>
    <w:rsid w:val="00B038A6"/>
    <w:rsid w:val="00B45DB8"/>
    <w:rsid w:val="00B70BEA"/>
    <w:rsid w:val="00B802F9"/>
    <w:rsid w:val="00BE6E97"/>
    <w:rsid w:val="00C11E19"/>
    <w:rsid w:val="00CD317E"/>
    <w:rsid w:val="00CD5431"/>
    <w:rsid w:val="00D0336D"/>
    <w:rsid w:val="00D51A31"/>
    <w:rsid w:val="00DB5FB9"/>
    <w:rsid w:val="00E352F7"/>
    <w:rsid w:val="00E50B08"/>
    <w:rsid w:val="00E75AD1"/>
    <w:rsid w:val="00E80DE5"/>
    <w:rsid w:val="00E85065"/>
    <w:rsid w:val="00F83497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EDBF-C5D7-4FC7-9E92-919621A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B8"/>
  </w:style>
  <w:style w:type="paragraph" w:styleId="Heading1">
    <w:name w:val="heading 1"/>
    <w:basedOn w:val="Normal1"/>
    <w:next w:val="Normal1"/>
    <w:rsid w:val="0034573B"/>
    <w:pPr>
      <w:keepNext/>
      <w:keepLines/>
      <w:spacing w:before="200"/>
      <w:contextualSpacing/>
      <w:outlineLvl w:val="0"/>
    </w:pPr>
    <w:rPr>
      <w:rFonts w:ascii="Josefin Sans" w:eastAsia="Josefin Sans" w:hAnsi="Josefin Sans" w:cs="Josefin Sans"/>
      <w:color w:val="0070A4"/>
      <w:sz w:val="32"/>
      <w:szCs w:val="32"/>
    </w:rPr>
  </w:style>
  <w:style w:type="paragraph" w:styleId="Heading2">
    <w:name w:val="heading 2"/>
    <w:basedOn w:val="Normal1"/>
    <w:next w:val="Normal1"/>
    <w:rsid w:val="0034573B"/>
    <w:pPr>
      <w:keepNext/>
      <w:keepLines/>
      <w:spacing w:before="200"/>
      <w:contextualSpacing/>
      <w:outlineLvl w:val="1"/>
    </w:pPr>
    <w:rPr>
      <w:rFonts w:ascii="Josefin Sans" w:eastAsia="Josefin Sans" w:hAnsi="Josefin Sans" w:cs="Josefin Sans"/>
      <w:sz w:val="26"/>
      <w:szCs w:val="26"/>
    </w:rPr>
  </w:style>
  <w:style w:type="paragraph" w:styleId="Heading3">
    <w:name w:val="heading 3"/>
    <w:basedOn w:val="Normal1"/>
    <w:next w:val="Normal1"/>
    <w:rsid w:val="0034573B"/>
    <w:pPr>
      <w:keepNext/>
      <w:keepLines/>
      <w:spacing w:before="160"/>
      <w:contextualSpacing/>
      <w:outlineLvl w:val="2"/>
    </w:pPr>
    <w:rPr>
      <w:rFonts w:ascii="Josefin Sans" w:eastAsia="Josefin Sans" w:hAnsi="Josefin Sans" w:cs="Josefin Sans"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34573B"/>
    <w:pPr>
      <w:keepNext/>
      <w:keepLines/>
      <w:spacing w:before="160"/>
      <w:contextualSpacing/>
      <w:outlineLvl w:val="3"/>
    </w:pPr>
    <w:rPr>
      <w:color w:val="666666"/>
      <w:u w:val="single"/>
    </w:rPr>
  </w:style>
  <w:style w:type="paragraph" w:styleId="Heading5">
    <w:name w:val="heading 5"/>
    <w:basedOn w:val="Normal1"/>
    <w:next w:val="Normal1"/>
    <w:rsid w:val="0034573B"/>
    <w:pPr>
      <w:keepNext/>
      <w:keepLines/>
      <w:spacing w:before="16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4573B"/>
    <w:pPr>
      <w:keepNext/>
      <w:keepLines/>
      <w:spacing w:before="16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573B"/>
  </w:style>
  <w:style w:type="paragraph" w:styleId="Title">
    <w:name w:val="Title"/>
    <w:basedOn w:val="Normal1"/>
    <w:next w:val="Normal1"/>
    <w:rsid w:val="0034573B"/>
    <w:pPr>
      <w:keepNext/>
      <w:keepLines/>
      <w:contextualSpacing/>
    </w:pPr>
    <w:rPr>
      <w:color w:val="0070A4"/>
      <w:sz w:val="42"/>
      <w:szCs w:val="42"/>
    </w:rPr>
  </w:style>
  <w:style w:type="paragraph" w:styleId="Subtitle">
    <w:name w:val="Subtitle"/>
    <w:basedOn w:val="Normal1"/>
    <w:next w:val="Normal1"/>
    <w:rsid w:val="0034573B"/>
    <w:pPr>
      <w:keepNext/>
      <w:keepLines/>
      <w:spacing w:after="200"/>
      <w:contextualSpacing/>
    </w:pPr>
    <w:rPr>
      <w:i/>
      <w:color w:val="666666"/>
      <w:sz w:val="26"/>
      <w:szCs w:val="26"/>
    </w:rPr>
  </w:style>
  <w:style w:type="table" w:customStyle="1" w:styleId="a">
    <w:basedOn w:val="TableNormal"/>
    <w:rsid w:val="0034573B"/>
    <w:tblPr>
      <w:tblStyleRowBandSize w:val="1"/>
      <w:tblStyleColBandSize w:val="1"/>
    </w:tblPr>
  </w:style>
  <w:style w:type="table" w:customStyle="1" w:styleId="a0">
    <w:basedOn w:val="TableNormal"/>
    <w:rsid w:val="0034573B"/>
    <w:tblPr>
      <w:tblStyleRowBandSize w:val="1"/>
      <w:tblStyleColBandSize w:val="1"/>
    </w:tblPr>
  </w:style>
  <w:style w:type="table" w:customStyle="1" w:styleId="a1">
    <w:basedOn w:val="TableNormal"/>
    <w:rsid w:val="0034573B"/>
    <w:tblPr>
      <w:tblStyleRowBandSize w:val="1"/>
      <w:tblStyleColBandSize w:val="1"/>
    </w:tblPr>
  </w:style>
  <w:style w:type="table" w:customStyle="1" w:styleId="a2">
    <w:basedOn w:val="TableNormal"/>
    <w:rsid w:val="0034573B"/>
    <w:tblPr>
      <w:tblStyleRowBandSize w:val="1"/>
      <w:tblStyleColBandSize w:val="1"/>
    </w:tblPr>
  </w:style>
  <w:style w:type="table" w:customStyle="1" w:styleId="a3">
    <w:basedOn w:val="TableNormal"/>
    <w:rsid w:val="0034573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B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0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1D"/>
  </w:style>
  <w:style w:type="paragraph" w:styleId="Footer">
    <w:name w:val="footer"/>
    <w:basedOn w:val="Normal"/>
    <w:link w:val="FooterChar"/>
    <w:uiPriority w:val="99"/>
    <w:unhideWhenUsed/>
    <w:rsid w:val="007D20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C34F-21CA-4BA9-953A-8BBF58D0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</dc:creator>
  <cp:lastModifiedBy>cae</cp:lastModifiedBy>
  <cp:revision>2</cp:revision>
  <cp:lastPrinted>2016-09-13T07:00:00Z</cp:lastPrinted>
  <dcterms:created xsi:type="dcterms:W3CDTF">2016-09-14T06:55:00Z</dcterms:created>
  <dcterms:modified xsi:type="dcterms:W3CDTF">2016-09-14T06:55:00Z</dcterms:modified>
</cp:coreProperties>
</file>